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9878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Officers</w:t>
      </w:r>
    </w:p>
    <w:p w14:paraId="02EB1A40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Charlesetta Malone (DETCOG) – Chair</w:t>
      </w:r>
    </w:p>
    <w:p w14:paraId="105AB6E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Noel Esquivel (CBCOG) – Vice-Chair</w:t>
      </w:r>
    </w:p>
    <w:p w14:paraId="0326C756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John Schaumburg (PRPC) – Secretary/Treasurer</w:t>
      </w:r>
    </w:p>
    <w:p w14:paraId="01B9E073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By-Laws Committee</w:t>
      </w:r>
    </w:p>
    <w:p w14:paraId="52E443B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Pete De La Cruz (SETRPC) – Chair</w:t>
      </w:r>
    </w:p>
    <w:p w14:paraId="1A06AD34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Kristine Hill (HOTCOG) – Co-Chair</w:t>
      </w:r>
    </w:p>
    <w:p w14:paraId="0D2F5B0B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Mason Wheeler (CVCOG)</w:t>
      </w:r>
    </w:p>
    <w:p w14:paraId="6CC45C7B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Tim Bryant (NRPC)</w:t>
      </w:r>
    </w:p>
    <w:p w14:paraId="441CD05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Casey Hughes (BVCOG)</w:t>
      </w:r>
    </w:p>
    <w:p w14:paraId="2070BA86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Compliance Committee</w:t>
      </w:r>
    </w:p>
    <w:p w14:paraId="1FB06D44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Sarah Wines (HOTCOG) – Chair</w:t>
      </w:r>
    </w:p>
    <w:p w14:paraId="4E5C8139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Beth Eggar (TCOG) – Co-Chair</w:t>
      </w:r>
    </w:p>
    <w:p w14:paraId="4DD65866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Charlesetta Malone (DETCOG)</w:t>
      </w:r>
    </w:p>
    <w:p w14:paraId="330A221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Tim Bryant (NRPC)</w:t>
      </w:r>
    </w:p>
    <w:p w14:paraId="26CA887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Noel Esquivel (CBCOG)</w:t>
      </w:r>
    </w:p>
    <w:p w14:paraId="42E1712E" w14:textId="77777777" w:rsidR="00545B58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John Streeb (DETCOG)</w:t>
      </w:r>
    </w:p>
    <w:p w14:paraId="132F24A7" w14:textId="2EABB130" w:rsidR="00ED7CD7" w:rsidRPr="008B08AD" w:rsidRDefault="00ED7CD7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>Adriana Munoz (CSEC SL)</w:t>
      </w:r>
    </w:p>
    <w:p w14:paraId="5DBFBD89" w14:textId="6E59C4F5" w:rsidR="00545B58" w:rsidRPr="008B08AD" w:rsidRDefault="00016A15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>Sydney Hernandez</w:t>
      </w:r>
      <w:r w:rsidR="00545B58" w:rsidRPr="008B08AD">
        <w:rPr>
          <w:rFonts w:ascii="Aptos" w:hAnsi="Aptos"/>
        </w:rPr>
        <w:t xml:space="preserve"> (CSEC SL)</w:t>
      </w:r>
    </w:p>
    <w:p w14:paraId="1FD72A15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Database / GIS Committee</w:t>
      </w:r>
    </w:p>
    <w:p w14:paraId="1C761E08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John Streeb (DETCOG) – Chair</w:t>
      </w:r>
    </w:p>
    <w:p w14:paraId="7A6AC76F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Sarah Wines (HOTCOG) – Co-Chair</w:t>
      </w:r>
    </w:p>
    <w:p w14:paraId="6D71E5CE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Jeff Lopez (CVCOG)</w:t>
      </w:r>
    </w:p>
    <w:p w14:paraId="458A1309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Carl Marshall (SETRPC)</w:t>
      </w:r>
    </w:p>
    <w:p w14:paraId="5D091C35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Tim Bryant (NRPC)</w:t>
      </w:r>
    </w:p>
    <w:p w14:paraId="30D84DCC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Jose Garcia (LRGVDC)</w:t>
      </w:r>
    </w:p>
    <w:p w14:paraId="752D63D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Noel Esquivel (CBCOG)</w:t>
      </w:r>
    </w:p>
    <w:p w14:paraId="695B71E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Abel Gamez (PBRPC)</w:t>
      </w:r>
    </w:p>
    <w:p w14:paraId="742D0261" w14:textId="77777777" w:rsidR="00545B58" w:rsidRPr="00C32A7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  <w:lang w:val="es-ES"/>
        </w:rPr>
      </w:pPr>
      <w:r w:rsidRPr="00C32A7D">
        <w:rPr>
          <w:rFonts w:ascii="Aptos" w:hAnsi="Aptos"/>
          <w:lang w:val="es-ES"/>
        </w:rPr>
        <w:t>Dora Escamilla (City of Laredo)</w:t>
      </w:r>
    </w:p>
    <w:p w14:paraId="7DC1392C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William Wagner (ATCOG)</w:t>
      </w:r>
    </w:p>
    <w:p w14:paraId="78BB4996" w14:textId="77777777" w:rsidR="00545B58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Dale Boyette (SETRPC)</w:t>
      </w:r>
    </w:p>
    <w:p w14:paraId="290243F8" w14:textId="7CB0A23A" w:rsidR="00C32A7D" w:rsidRPr="002A708B" w:rsidRDefault="00C32A7D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2A708B">
        <w:rPr>
          <w:rFonts w:ascii="Aptos" w:hAnsi="Aptos"/>
        </w:rPr>
        <w:t>Katherine Paris (CBCOG)</w:t>
      </w:r>
    </w:p>
    <w:p w14:paraId="7E1B3452" w14:textId="71DA388A" w:rsidR="001806FF" w:rsidRPr="001806FF" w:rsidRDefault="004215F7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 xml:space="preserve">Sebastian Cocchi </w:t>
      </w:r>
      <w:r w:rsidRPr="008B08AD">
        <w:rPr>
          <w:rFonts w:ascii="Aptos" w:hAnsi="Aptos"/>
        </w:rPr>
        <w:t>(CSEC SL)</w:t>
      </w:r>
    </w:p>
    <w:p w14:paraId="72E2BADA" w14:textId="77777777" w:rsidR="0012013C" w:rsidRDefault="0012013C" w:rsidP="0012013C">
      <w:pPr>
        <w:pStyle w:val="Heading2"/>
        <w:spacing w:before="120"/>
        <w:rPr>
          <w:rFonts w:ascii="Aptos" w:hAnsi="Aptos"/>
          <w:color w:val="auto"/>
          <w:sz w:val="24"/>
        </w:rPr>
      </w:pPr>
    </w:p>
    <w:p w14:paraId="44030264" w14:textId="47B481C2" w:rsidR="00545B58" w:rsidRPr="008B08AD" w:rsidRDefault="00545B58" w:rsidP="0012013C">
      <w:pPr>
        <w:pStyle w:val="Heading2"/>
        <w:spacing w:before="120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Legislative Committee</w:t>
      </w:r>
    </w:p>
    <w:p w14:paraId="427F9CC1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Pete De La Cruz (SETRPC) – Chair</w:t>
      </w:r>
    </w:p>
    <w:p w14:paraId="34AD7D91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Stephanie Heffner (ETCOG)</w:t>
      </w:r>
    </w:p>
    <w:p w14:paraId="7EB6FB4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Charlesetta Malone (DETCOG)</w:t>
      </w:r>
    </w:p>
    <w:p w14:paraId="4CD24681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Rea Allen (ATCOG)</w:t>
      </w:r>
    </w:p>
    <w:p w14:paraId="39E7A4CC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Tim Bryant (NRPC)</w:t>
      </w:r>
    </w:p>
    <w:p w14:paraId="06A9E919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NextGen Committee</w:t>
      </w:r>
    </w:p>
    <w:p w14:paraId="3F602665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Amanda Tienda (City of Laredo) – Chair</w:t>
      </w:r>
    </w:p>
    <w:p w14:paraId="66ADC10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Kristine Hill (HOTCOG)</w:t>
      </w:r>
    </w:p>
    <w:p w14:paraId="32D28581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Pete De La Cruz (SETRPC)</w:t>
      </w:r>
    </w:p>
    <w:p w14:paraId="5158718A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Mason Wheeler (CVCOG)</w:t>
      </w:r>
    </w:p>
    <w:p w14:paraId="4908A681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Noel Esquivel (CBCOG)</w:t>
      </w:r>
    </w:p>
    <w:p w14:paraId="6BE887DD" w14:textId="40CF8604" w:rsidR="00545B58" w:rsidRPr="008B08AD" w:rsidRDefault="005C3B59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>Sebastian Cocchi</w:t>
      </w:r>
      <w:r w:rsidR="00545B58" w:rsidRPr="008B08AD">
        <w:rPr>
          <w:rFonts w:ascii="Aptos" w:hAnsi="Aptos"/>
        </w:rPr>
        <w:t xml:space="preserve"> (CSEC SL)</w:t>
      </w:r>
    </w:p>
    <w:p w14:paraId="52B123CB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PSAP Operations Committee</w:t>
      </w:r>
    </w:p>
    <w:p w14:paraId="70B6FBFC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Beth Eggar (TCOG) – Chair</w:t>
      </w:r>
    </w:p>
    <w:p w14:paraId="36EDD93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Charlesetta Malone (DETCOG) – Co-Chair</w:t>
      </w:r>
    </w:p>
    <w:p w14:paraId="5DB24DAC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Merle Luster (ATCOG)</w:t>
      </w:r>
    </w:p>
    <w:p w14:paraId="1C5A98A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Stephanie Heffner (ETCOG)</w:t>
      </w:r>
    </w:p>
    <w:p w14:paraId="5A9EF7FD" w14:textId="77777777" w:rsidR="00545B58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Eric Diaz (CTCOG)</w:t>
      </w:r>
    </w:p>
    <w:p w14:paraId="321F19E6" w14:textId="77777777" w:rsidR="006123AB" w:rsidRDefault="00C32A7D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6123AB">
        <w:rPr>
          <w:rFonts w:ascii="Aptos" w:hAnsi="Aptos"/>
        </w:rPr>
        <w:t xml:space="preserve">Kimber Snoddy (CSEC SL) </w:t>
      </w:r>
    </w:p>
    <w:p w14:paraId="1F9C7D07" w14:textId="1DB133DB" w:rsidR="00545B58" w:rsidRPr="006123AB" w:rsidRDefault="005C3B59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6123AB">
        <w:rPr>
          <w:rFonts w:ascii="Aptos" w:hAnsi="Aptos"/>
        </w:rPr>
        <w:t>Adriana Munoz</w:t>
      </w:r>
      <w:r w:rsidR="00545B58" w:rsidRPr="006123AB">
        <w:rPr>
          <w:rFonts w:ascii="Aptos" w:hAnsi="Aptos"/>
        </w:rPr>
        <w:t xml:space="preserve"> (CSEC SL)</w:t>
      </w:r>
    </w:p>
    <w:p w14:paraId="51754065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Strategic Planning / Equipment Replacement Committee</w:t>
      </w:r>
    </w:p>
    <w:p w14:paraId="1A344E24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Amanda Tienda (City of Laredo) – Chair</w:t>
      </w:r>
    </w:p>
    <w:p w14:paraId="63A680AF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Mason Wheeler (CVCOG)</w:t>
      </w:r>
    </w:p>
    <w:p w14:paraId="05A3AFF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Laura Torres (PBRPC)</w:t>
      </w:r>
    </w:p>
    <w:p w14:paraId="73A249E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Kristine Hill (HOTCOG)</w:t>
      </w:r>
    </w:p>
    <w:p w14:paraId="1E7B4A14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Rea Allen (ATCOG)</w:t>
      </w:r>
    </w:p>
    <w:p w14:paraId="7AD59590" w14:textId="75C48C70" w:rsidR="00545B58" w:rsidRPr="00C47937" w:rsidRDefault="00C32A7D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C47937">
        <w:rPr>
          <w:rFonts w:ascii="Aptos" w:hAnsi="Aptos"/>
        </w:rPr>
        <w:t>Casey</w:t>
      </w:r>
      <w:r w:rsidR="00545B58" w:rsidRPr="00C47937">
        <w:rPr>
          <w:rFonts w:ascii="Aptos" w:hAnsi="Aptos"/>
        </w:rPr>
        <w:t xml:space="preserve"> Hughes (</w:t>
      </w:r>
      <w:r w:rsidRPr="00C47937">
        <w:rPr>
          <w:rFonts w:ascii="Aptos" w:hAnsi="Aptos"/>
        </w:rPr>
        <w:t>BV</w:t>
      </w:r>
      <w:r w:rsidR="00545B58" w:rsidRPr="00C47937">
        <w:rPr>
          <w:rFonts w:ascii="Aptos" w:hAnsi="Aptos"/>
        </w:rPr>
        <w:t>COG)</w:t>
      </w:r>
    </w:p>
    <w:p w14:paraId="6ED7AD45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Noel Esquivel (CBCOG)</w:t>
      </w:r>
    </w:p>
    <w:p w14:paraId="631F28ED" w14:textId="77777777" w:rsidR="00545B58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Heather Barnes (CSEC SL)</w:t>
      </w:r>
    </w:p>
    <w:p w14:paraId="07D5487B" w14:textId="74622E02" w:rsidR="00C32A7D" w:rsidRPr="00C47937" w:rsidRDefault="00C32A7D" w:rsidP="00C32A7D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C47937">
        <w:rPr>
          <w:rFonts w:ascii="Aptos" w:hAnsi="Aptos"/>
        </w:rPr>
        <w:t>Kimber Snoddy (CSEC SL)</w:t>
      </w:r>
    </w:p>
    <w:p w14:paraId="5FEB51E5" w14:textId="486BD01A" w:rsidR="00C32A7D" w:rsidRDefault="00C32A7D" w:rsidP="00C32A7D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C47937">
        <w:rPr>
          <w:rFonts w:ascii="Aptos" w:hAnsi="Aptos"/>
        </w:rPr>
        <w:t xml:space="preserve">Sebastian Cocchi (CSEC SL) </w:t>
      </w:r>
    </w:p>
    <w:p w14:paraId="10AF415A" w14:textId="77777777" w:rsidR="00C47937" w:rsidRDefault="00C47937" w:rsidP="00C47937">
      <w:pPr>
        <w:pStyle w:val="ListBullet"/>
        <w:numPr>
          <w:ilvl w:val="0"/>
          <w:numId w:val="0"/>
        </w:numPr>
        <w:tabs>
          <w:tab w:val="num" w:pos="360"/>
        </w:tabs>
        <w:ind w:left="720"/>
        <w:rPr>
          <w:rFonts w:ascii="Aptos" w:hAnsi="Aptos"/>
        </w:rPr>
      </w:pPr>
    </w:p>
    <w:p w14:paraId="6A9BA3F4" w14:textId="77777777" w:rsidR="00A5553B" w:rsidRDefault="00A5553B" w:rsidP="00C47937">
      <w:pPr>
        <w:pStyle w:val="ListBullet"/>
        <w:numPr>
          <w:ilvl w:val="0"/>
          <w:numId w:val="0"/>
        </w:numPr>
        <w:tabs>
          <w:tab w:val="num" w:pos="360"/>
        </w:tabs>
        <w:ind w:left="720"/>
        <w:rPr>
          <w:rFonts w:ascii="Aptos" w:hAnsi="Aptos"/>
        </w:rPr>
      </w:pPr>
    </w:p>
    <w:p w14:paraId="09F99795" w14:textId="77777777" w:rsidR="0012013C" w:rsidRDefault="0012013C" w:rsidP="0012013C">
      <w:pPr>
        <w:pStyle w:val="Heading2"/>
        <w:spacing w:before="120"/>
        <w:rPr>
          <w:rFonts w:ascii="Aptos" w:hAnsi="Aptos"/>
          <w:color w:val="auto"/>
          <w:sz w:val="24"/>
        </w:rPr>
      </w:pPr>
    </w:p>
    <w:p w14:paraId="3D71E57D" w14:textId="63D553B8" w:rsidR="00545B58" w:rsidRPr="008B08AD" w:rsidRDefault="00545B58" w:rsidP="0012013C">
      <w:pPr>
        <w:pStyle w:val="Heading2"/>
        <w:spacing w:before="120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Training / Public Education Committee</w:t>
      </w:r>
    </w:p>
    <w:p w14:paraId="557DBAA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Charlesetta Malone (DETCOG) – Chair</w:t>
      </w:r>
    </w:p>
    <w:p w14:paraId="536DCAF7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Connie Chavarria (City of Laredo)</w:t>
      </w:r>
    </w:p>
    <w:p w14:paraId="6B6482C0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Erik Diaz (MRGDC)</w:t>
      </w:r>
    </w:p>
    <w:p w14:paraId="09F8FBC3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Mason Wheeler (CVCOG)</w:t>
      </w:r>
    </w:p>
    <w:p w14:paraId="2FDF0CA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Katelynn Acevedo (CBCOG)</w:t>
      </w:r>
    </w:p>
    <w:p w14:paraId="1AF45D73" w14:textId="77777777" w:rsidR="00545B58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Alissa Bright (CTCOG)</w:t>
      </w:r>
    </w:p>
    <w:p w14:paraId="78F63DBD" w14:textId="19970BAF" w:rsidR="00C32A7D" w:rsidRPr="007E68E1" w:rsidRDefault="00C32A7D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7E68E1">
        <w:rPr>
          <w:rFonts w:ascii="Aptos" w:hAnsi="Aptos"/>
        </w:rPr>
        <w:t>Brittany Hampton (ATCOG)</w:t>
      </w:r>
    </w:p>
    <w:p w14:paraId="3903DD46" w14:textId="77777777" w:rsidR="007E68E1" w:rsidRPr="008B08AD" w:rsidRDefault="007E68E1" w:rsidP="007E68E1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 xml:space="preserve">Adriana Munoz </w:t>
      </w:r>
      <w:r>
        <w:rPr>
          <w:rFonts w:ascii="Aptos" w:hAnsi="Aptos"/>
        </w:rPr>
        <w:t>(CSEC SL)</w:t>
      </w:r>
    </w:p>
    <w:p w14:paraId="5C35A470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Wireless Services Committee</w:t>
      </w:r>
    </w:p>
    <w:p w14:paraId="10F24E8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Rea Allen (ATCOG) – Chair</w:t>
      </w:r>
    </w:p>
    <w:p w14:paraId="3ABA8155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Tim Bryant (NRPC)</w:t>
      </w:r>
    </w:p>
    <w:p w14:paraId="200064E2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Jeff Lopez (CVCOG)</w:t>
      </w:r>
    </w:p>
    <w:p w14:paraId="4A2B051F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Laura Torres (PBRPC)</w:t>
      </w:r>
    </w:p>
    <w:p w14:paraId="6F7059FD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Erik Diaz (MRGDC)</w:t>
      </w:r>
    </w:p>
    <w:p w14:paraId="61DB3D01" w14:textId="0E2BEEE8" w:rsidR="00545B58" w:rsidRPr="007E68E1" w:rsidRDefault="00545B58" w:rsidP="007E68E1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John Schaumburg (PRPC)</w:t>
      </w:r>
    </w:p>
    <w:p w14:paraId="32C0369E" w14:textId="1EADB64A" w:rsidR="00545B58" w:rsidRPr="008B08AD" w:rsidRDefault="00BF3634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>Sebastian Cocchi</w:t>
      </w:r>
      <w:r w:rsidR="00545B58" w:rsidRPr="008B08AD">
        <w:rPr>
          <w:rFonts w:ascii="Aptos" w:hAnsi="Aptos"/>
        </w:rPr>
        <w:t xml:space="preserve"> (CSEC SL)</w:t>
      </w:r>
    </w:p>
    <w:p w14:paraId="12FC0A6B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Committee Guidelines</w:t>
      </w:r>
    </w:p>
    <w:p w14:paraId="6A285521" w14:textId="0A375919" w:rsidR="00545B58" w:rsidRPr="008B08AD" w:rsidRDefault="00545B58" w:rsidP="008B08AD">
      <w:pPr>
        <w:rPr>
          <w:rFonts w:ascii="Aptos" w:hAnsi="Aptos"/>
        </w:rPr>
      </w:pPr>
      <w:r w:rsidRPr="008B08AD">
        <w:rPr>
          <w:rFonts w:ascii="Aptos" w:hAnsi="Aptos"/>
        </w:rPr>
        <w:t>1. The Association Chair is an ex officio member of all standing committees.</w:t>
      </w:r>
    </w:p>
    <w:p w14:paraId="2856BDEA" w14:textId="77777777" w:rsidR="00545B58" w:rsidRPr="008B08AD" w:rsidRDefault="00545B58" w:rsidP="008B08AD">
      <w:pPr>
        <w:rPr>
          <w:rFonts w:ascii="Aptos" w:hAnsi="Aptos"/>
        </w:rPr>
      </w:pPr>
      <w:r w:rsidRPr="008B08AD">
        <w:rPr>
          <w:rFonts w:ascii="Aptos" w:hAnsi="Aptos"/>
        </w:rPr>
        <w:t>2. Standing Committee Chairs are responsible for preparing committee reports and emailing them to the Secretary/Treasurer.</w:t>
      </w:r>
    </w:p>
    <w:p w14:paraId="22C07534" w14:textId="77777777" w:rsidR="00545B58" w:rsidRPr="008B08AD" w:rsidRDefault="00545B58" w:rsidP="008B08AD">
      <w:pPr>
        <w:rPr>
          <w:rFonts w:ascii="Aptos" w:hAnsi="Aptos"/>
        </w:rPr>
      </w:pPr>
      <w:r w:rsidRPr="008B08AD">
        <w:rPr>
          <w:rFonts w:ascii="Aptos" w:hAnsi="Aptos"/>
        </w:rPr>
        <w:t>3. Standing Committee Chairs must communicate important committee work to all Association members between scheduled meetings.</w:t>
      </w:r>
    </w:p>
    <w:p w14:paraId="4C5D1266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TARC Representatives on Emergency Communications Advisory Committee</w:t>
      </w:r>
    </w:p>
    <w:p w14:paraId="2997A9F9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Kristine Hill (HOTCOG)</w:t>
      </w:r>
    </w:p>
    <w:p w14:paraId="3A6083E8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Pete De La Cruz (SETRPC)</w:t>
      </w:r>
    </w:p>
    <w:p w14:paraId="23B13BF1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TARC Representatives on Strategic Alignment</w:t>
      </w:r>
    </w:p>
    <w:p w14:paraId="61554C2A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Angela Moya (GCRPC)</w:t>
      </w:r>
    </w:p>
    <w:p w14:paraId="2057C944" w14:textId="77777777" w:rsidR="00545B58" w:rsidRPr="008B08AD" w:rsidRDefault="00545B58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 w:rsidRPr="008B08AD">
        <w:rPr>
          <w:rFonts w:ascii="Aptos" w:hAnsi="Aptos"/>
        </w:rPr>
        <w:t>Gay Lynn Mosher (SPAG)</w:t>
      </w:r>
    </w:p>
    <w:p w14:paraId="62D0FFA8" w14:textId="77777777" w:rsidR="00545B58" w:rsidRPr="008B08AD" w:rsidRDefault="00545B58" w:rsidP="00545B58">
      <w:pPr>
        <w:pStyle w:val="Heading2"/>
        <w:rPr>
          <w:rFonts w:ascii="Aptos" w:hAnsi="Aptos"/>
          <w:color w:val="auto"/>
        </w:rPr>
      </w:pPr>
      <w:r w:rsidRPr="008B08AD">
        <w:rPr>
          <w:rFonts w:ascii="Aptos" w:hAnsi="Aptos"/>
          <w:color w:val="auto"/>
          <w:sz w:val="24"/>
        </w:rPr>
        <w:t>TARC Representatives on Legislative Working Group</w:t>
      </w:r>
    </w:p>
    <w:p w14:paraId="06ECB497" w14:textId="27A3206F" w:rsidR="00545B58" w:rsidRPr="008B08AD" w:rsidRDefault="005E23E6" w:rsidP="00545B58">
      <w:pPr>
        <w:pStyle w:val="ListBullet"/>
        <w:tabs>
          <w:tab w:val="num" w:pos="360"/>
        </w:tabs>
        <w:ind w:left="720" w:hanging="360"/>
        <w:rPr>
          <w:rFonts w:ascii="Aptos" w:hAnsi="Aptos"/>
        </w:rPr>
      </w:pPr>
      <w:r>
        <w:rPr>
          <w:rFonts w:ascii="Aptos" w:hAnsi="Aptos"/>
        </w:rPr>
        <w:t>Rea Allen (ATCOG)</w:t>
      </w:r>
    </w:p>
    <w:p w14:paraId="6AAE4901" w14:textId="77777777" w:rsidR="00234B32" w:rsidRPr="008B08AD" w:rsidRDefault="00234B32" w:rsidP="00545B58">
      <w:pPr>
        <w:rPr>
          <w:rFonts w:ascii="Aptos" w:hAnsi="Aptos"/>
        </w:rPr>
      </w:pPr>
    </w:p>
    <w:p w14:paraId="332EB4F5" w14:textId="77777777" w:rsidR="00545B58" w:rsidRPr="008B08AD" w:rsidRDefault="00545B58">
      <w:pPr>
        <w:rPr>
          <w:rFonts w:ascii="Aptos" w:hAnsi="Aptos"/>
        </w:rPr>
      </w:pPr>
    </w:p>
    <w:sectPr w:rsidR="00545B58" w:rsidRPr="008B08AD" w:rsidSect="00545B58">
      <w:headerReference w:type="default" r:id="rId7"/>
      <w:footerReference w:type="default" r:id="rId8"/>
      <w:type w:val="continuous"/>
      <w:pgSz w:w="12240" w:h="15840"/>
      <w:pgMar w:top="2600" w:right="1440" w:bottom="980" w:left="1440" w:header="216" w:footer="7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637C" w14:textId="77777777" w:rsidR="00303708" w:rsidRDefault="00303708">
      <w:r>
        <w:separator/>
      </w:r>
    </w:p>
  </w:endnote>
  <w:endnote w:type="continuationSeparator" w:id="0">
    <w:p w14:paraId="7807F6ED" w14:textId="77777777" w:rsidR="00303708" w:rsidRDefault="00303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E7B0" w14:textId="77777777" w:rsidR="006721D8" w:rsidRDefault="00813F1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0C76E7B5" wp14:editId="0C76E7B6">
              <wp:simplePos x="0" y="0"/>
              <wp:positionH relativeFrom="page">
                <wp:posOffset>5470016</wp:posOffset>
              </wp:positionH>
              <wp:positionV relativeFrom="page">
                <wp:posOffset>9420385</wp:posOffset>
              </wp:positionV>
              <wp:extent cx="140081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08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6E7B9" w14:textId="2BE2A4C3" w:rsidR="006721D8" w:rsidRDefault="00813F1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REVISED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 w:rsidR="00E226D1">
                            <w:rPr>
                              <w:spacing w:val="-2"/>
                            </w:rPr>
                            <w:t>9</w:t>
                          </w:r>
                          <w:r w:rsidR="00682079">
                            <w:rPr>
                              <w:spacing w:val="-2"/>
                            </w:rPr>
                            <w:t>/</w:t>
                          </w:r>
                          <w:r w:rsidR="00E440C2">
                            <w:rPr>
                              <w:spacing w:val="-2"/>
                            </w:rPr>
                            <w:t>2</w:t>
                          </w:r>
                          <w:r w:rsidR="003000A0">
                            <w:rPr>
                              <w:spacing w:val="-2"/>
                            </w:rPr>
                            <w:t>2</w:t>
                          </w:r>
                          <w:r>
                            <w:rPr>
                              <w:spacing w:val="-2"/>
                            </w:rPr>
                            <w:t>/202</w:t>
                          </w:r>
                          <w:r w:rsidR="00E226D1">
                            <w:rPr>
                              <w:spacing w:val="-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76E7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30.7pt;margin-top:741.75pt;width:110.3pt;height:15.3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" filled="f" stroked="f">
              <v:textbox inset="0,0,0,0">
                <w:txbxContent>
                  <w:p w14:paraId="0C76E7B9" w14:textId="2BE2A4C3" w:rsidR="006721D8" w:rsidRDefault="00813F14">
                    <w:pPr>
                      <w:pStyle w:val="BodyText"/>
                      <w:spacing w:before="10"/>
                      <w:ind w:left="20"/>
                    </w:pPr>
                    <w:r>
                      <w:t>REVISED</w:t>
                    </w:r>
                    <w:r>
                      <w:rPr>
                        <w:spacing w:val="-5"/>
                      </w:rPr>
                      <w:t xml:space="preserve"> </w:t>
                    </w:r>
                    <w:r w:rsidR="00E226D1">
                      <w:rPr>
                        <w:spacing w:val="-2"/>
                      </w:rPr>
                      <w:t>9</w:t>
                    </w:r>
                    <w:r w:rsidR="00682079">
                      <w:rPr>
                        <w:spacing w:val="-2"/>
                      </w:rPr>
                      <w:t>/</w:t>
                    </w:r>
                    <w:r w:rsidR="00E440C2">
                      <w:rPr>
                        <w:spacing w:val="-2"/>
                      </w:rPr>
                      <w:t>2</w:t>
                    </w:r>
                    <w:r w:rsidR="003000A0">
                      <w:rPr>
                        <w:spacing w:val="-2"/>
                      </w:rPr>
                      <w:t>2</w:t>
                    </w:r>
                    <w:r>
                      <w:rPr>
                        <w:spacing w:val="-2"/>
                      </w:rPr>
                      <w:t>/202</w:t>
                    </w:r>
                    <w:r w:rsidR="00E226D1">
                      <w:rPr>
                        <w:spacing w:val="-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C6F7" w14:textId="77777777" w:rsidR="00303708" w:rsidRDefault="00303708">
      <w:bookmarkStart w:id="0" w:name="_Hlk210990627"/>
      <w:bookmarkEnd w:id="0"/>
      <w:r>
        <w:separator/>
      </w:r>
    </w:p>
  </w:footnote>
  <w:footnote w:type="continuationSeparator" w:id="0">
    <w:p w14:paraId="4EF1F45A" w14:textId="77777777" w:rsidR="00303708" w:rsidRDefault="00303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E7AF" w14:textId="76807DF6" w:rsidR="006721D8" w:rsidRDefault="0048530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0C76E7B3" wp14:editId="39B3FC27">
              <wp:simplePos x="0" y="0"/>
              <wp:positionH relativeFrom="page">
                <wp:posOffset>2163445</wp:posOffset>
              </wp:positionH>
              <wp:positionV relativeFrom="page">
                <wp:posOffset>1294130</wp:posOffset>
              </wp:positionV>
              <wp:extent cx="3445510" cy="411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5510" cy="411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6E7B7" w14:textId="77777777" w:rsidR="006721D8" w:rsidRPr="008B08AD" w:rsidRDefault="00813F14">
                          <w:pPr>
                            <w:spacing w:before="7" w:line="344" w:lineRule="exact"/>
                            <w:ind w:left="1" w:right="1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B08AD">
                            <w:rPr>
                              <w:b/>
                              <w:sz w:val="28"/>
                              <w:szCs w:val="28"/>
                            </w:rPr>
                            <w:t>9-1-1</w:t>
                          </w:r>
                          <w:r w:rsidRPr="008B08AD">
                            <w:rPr>
                              <w:b/>
                              <w:spacing w:val="-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B08AD">
                            <w:rPr>
                              <w:b/>
                              <w:sz w:val="28"/>
                              <w:szCs w:val="28"/>
                            </w:rPr>
                            <w:t>COORDINATORS</w:t>
                          </w:r>
                          <w:r w:rsidRPr="008B08AD">
                            <w:rPr>
                              <w:b/>
                              <w:spacing w:val="-3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B08AD">
                            <w:rPr>
                              <w:b/>
                              <w:spacing w:val="-2"/>
                              <w:sz w:val="28"/>
                              <w:szCs w:val="28"/>
                            </w:rPr>
                            <w:t>ASSOCIATION</w:t>
                          </w:r>
                        </w:p>
                        <w:p w14:paraId="0C76E7B8" w14:textId="16A8E6BC" w:rsidR="006721D8" w:rsidRDefault="00813F14">
                          <w:pPr>
                            <w:spacing w:line="275" w:lineRule="exact"/>
                            <w:ind w:right="1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FF"/>
                              <w:sz w:val="24"/>
                            </w:rPr>
                            <w:t>FY</w:t>
                          </w:r>
                          <w:r>
                            <w:rPr>
                              <w:b/>
                              <w:color w:val="0000F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FF"/>
                              <w:sz w:val="24"/>
                            </w:rPr>
                            <w:t>2</w:t>
                          </w:r>
                          <w:r w:rsidR="00E62180">
                            <w:rPr>
                              <w:b/>
                              <w:color w:val="0000FF"/>
                              <w:sz w:val="24"/>
                            </w:rPr>
                            <w:t>5</w:t>
                          </w:r>
                          <w:r>
                            <w:rPr>
                              <w:b/>
                              <w:color w:val="0000FF"/>
                              <w:sz w:val="24"/>
                            </w:rPr>
                            <w:t>-2</w:t>
                          </w:r>
                          <w:r w:rsidR="00E62180">
                            <w:rPr>
                              <w:b/>
                              <w:color w:val="0000FF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color w:val="0000FF"/>
                              <w:spacing w:val="5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FF"/>
                              <w:sz w:val="24"/>
                            </w:rPr>
                            <w:t xml:space="preserve">STANDING </w:t>
                          </w:r>
                          <w:r>
                            <w:rPr>
                              <w:b/>
                              <w:color w:val="0000FF"/>
                              <w:spacing w:val="-2"/>
                              <w:sz w:val="24"/>
                            </w:rPr>
                            <w:t>COMMITTEES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76E7B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0.35pt;margin-top:101.9pt;width:271.3pt;height:32.4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" filled="f" stroked="f">
              <v:textbox inset="0,0,0,0">
                <w:txbxContent>
                  <w:p w14:paraId="0C76E7B7" w14:textId="77777777" w:rsidR="006721D8" w:rsidRPr="008B08AD" w:rsidRDefault="00813F14">
                    <w:pPr>
                      <w:spacing w:before="7" w:line="344" w:lineRule="exact"/>
                      <w:ind w:left="1" w:right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B08AD">
                      <w:rPr>
                        <w:b/>
                        <w:sz w:val="28"/>
                        <w:szCs w:val="28"/>
                      </w:rPr>
                      <w:t>9-1-1</w:t>
                    </w:r>
                    <w:r w:rsidRPr="008B08AD">
                      <w:rPr>
                        <w:b/>
                        <w:spacing w:val="-4"/>
                        <w:sz w:val="28"/>
                        <w:szCs w:val="28"/>
                      </w:rPr>
                      <w:t xml:space="preserve"> </w:t>
                    </w:r>
                    <w:r w:rsidRPr="008B08AD">
                      <w:rPr>
                        <w:b/>
                        <w:sz w:val="28"/>
                        <w:szCs w:val="28"/>
                      </w:rPr>
                      <w:t>COORDINATORS</w:t>
                    </w:r>
                    <w:r w:rsidRPr="008B08AD">
                      <w:rPr>
                        <w:b/>
                        <w:spacing w:val="-3"/>
                        <w:sz w:val="28"/>
                        <w:szCs w:val="28"/>
                      </w:rPr>
                      <w:t xml:space="preserve"> </w:t>
                    </w:r>
                    <w:r w:rsidRPr="008B08AD">
                      <w:rPr>
                        <w:b/>
                        <w:spacing w:val="-2"/>
                        <w:sz w:val="28"/>
                        <w:szCs w:val="28"/>
                      </w:rPr>
                      <w:t>ASSOCIATION</w:t>
                    </w:r>
                  </w:p>
                  <w:p w14:paraId="0C76E7B8" w14:textId="16A8E6BC" w:rsidR="006721D8" w:rsidRDefault="00813F14">
                    <w:pPr>
                      <w:spacing w:line="275" w:lineRule="exact"/>
                      <w:ind w:right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FF"/>
                        <w:sz w:val="24"/>
                      </w:rPr>
                      <w:t>FY</w:t>
                    </w:r>
                    <w:r>
                      <w:rPr>
                        <w:b/>
                        <w:color w:val="0000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FF"/>
                        <w:sz w:val="24"/>
                      </w:rPr>
                      <w:t>2</w:t>
                    </w:r>
                    <w:r w:rsidR="00E62180">
                      <w:rPr>
                        <w:b/>
                        <w:color w:val="0000FF"/>
                        <w:sz w:val="24"/>
                      </w:rPr>
                      <w:t>5</w:t>
                    </w:r>
                    <w:r>
                      <w:rPr>
                        <w:b/>
                        <w:color w:val="0000FF"/>
                        <w:sz w:val="24"/>
                      </w:rPr>
                      <w:t>-2</w:t>
                    </w:r>
                    <w:r w:rsidR="00E62180">
                      <w:rPr>
                        <w:b/>
                        <w:color w:val="0000FF"/>
                        <w:sz w:val="24"/>
                      </w:rPr>
                      <w:t>6</w:t>
                    </w:r>
                    <w:r>
                      <w:rPr>
                        <w:b/>
                        <w:color w:val="0000FF"/>
                        <w:spacing w:val="59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FF"/>
                        <w:sz w:val="24"/>
                      </w:rPr>
                      <w:t xml:space="preserve">STANDING </w:t>
                    </w:r>
                    <w:r>
                      <w:rPr>
                        <w:b/>
                        <w:color w:val="0000FF"/>
                        <w:spacing w:val="-2"/>
                        <w:sz w:val="24"/>
                      </w:rPr>
                      <w:t>COMMITTEES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A2363">
      <w:rPr>
        <w:noProof/>
        <w:sz w:val="20"/>
      </w:rPr>
      <w:drawing>
        <wp:anchor distT="0" distB="0" distL="114300" distR="114300" simplePos="0" relativeHeight="487522304" behindDoc="1" locked="0" layoutInCell="1" allowOverlap="1" wp14:anchorId="26792B4F" wp14:editId="1CC5C0ED">
          <wp:simplePos x="0" y="0"/>
          <wp:positionH relativeFrom="column">
            <wp:posOffset>0</wp:posOffset>
          </wp:positionH>
          <wp:positionV relativeFrom="paragraph">
            <wp:posOffset>-59690</wp:posOffset>
          </wp:positionV>
          <wp:extent cx="5486400" cy="1179830"/>
          <wp:effectExtent l="0" t="0" r="0" b="1270"/>
          <wp:wrapTopAndBottom/>
          <wp:docPr id="2130924615" name="Picture 4" descr="A red and blue star on a black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0924615" name="Picture 4" descr="A red and blue star on a black backgrou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1179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FC0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8965F2A"/>
    <w:multiLevelType w:val="hybridMultilevel"/>
    <w:tmpl w:val="1706C862"/>
    <w:lvl w:ilvl="0" w:tplc="11EA971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84F796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F988867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7818C0B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03AE82B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F89C092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8C90EB42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D73EE092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F4FE53B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31417352">
    <w:abstractNumId w:val="1"/>
  </w:num>
  <w:num w:numId="2" w16cid:durableId="7813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D8"/>
    <w:rsid w:val="00006602"/>
    <w:rsid w:val="00016A15"/>
    <w:rsid w:val="000363C1"/>
    <w:rsid w:val="000433B7"/>
    <w:rsid w:val="00055314"/>
    <w:rsid w:val="00065E55"/>
    <w:rsid w:val="00077E34"/>
    <w:rsid w:val="00090798"/>
    <w:rsid w:val="00091B5D"/>
    <w:rsid w:val="000A3A96"/>
    <w:rsid w:val="000B07E3"/>
    <w:rsid w:val="000B200B"/>
    <w:rsid w:val="000B556E"/>
    <w:rsid w:val="000C21F8"/>
    <w:rsid w:val="000C29E5"/>
    <w:rsid w:val="000E0FE3"/>
    <w:rsid w:val="000F6261"/>
    <w:rsid w:val="0010693A"/>
    <w:rsid w:val="00106F43"/>
    <w:rsid w:val="00111C20"/>
    <w:rsid w:val="001136DA"/>
    <w:rsid w:val="0012013C"/>
    <w:rsid w:val="001241FF"/>
    <w:rsid w:val="00126AB6"/>
    <w:rsid w:val="0013391E"/>
    <w:rsid w:val="001354AF"/>
    <w:rsid w:val="00145B07"/>
    <w:rsid w:val="0016308B"/>
    <w:rsid w:val="00164E1A"/>
    <w:rsid w:val="00165AEE"/>
    <w:rsid w:val="00180002"/>
    <w:rsid w:val="001806FF"/>
    <w:rsid w:val="00183267"/>
    <w:rsid w:val="0019459F"/>
    <w:rsid w:val="001A4C1F"/>
    <w:rsid w:val="001A6B02"/>
    <w:rsid w:val="001A7985"/>
    <w:rsid w:val="001D6F66"/>
    <w:rsid w:val="001E1D63"/>
    <w:rsid w:val="00221C6C"/>
    <w:rsid w:val="00226A04"/>
    <w:rsid w:val="0023388D"/>
    <w:rsid w:val="00234B32"/>
    <w:rsid w:val="00236834"/>
    <w:rsid w:val="00241770"/>
    <w:rsid w:val="0025048A"/>
    <w:rsid w:val="00251516"/>
    <w:rsid w:val="00251801"/>
    <w:rsid w:val="00251A2B"/>
    <w:rsid w:val="00253339"/>
    <w:rsid w:val="0026193D"/>
    <w:rsid w:val="00266CFB"/>
    <w:rsid w:val="002723BC"/>
    <w:rsid w:val="0028159A"/>
    <w:rsid w:val="002823EE"/>
    <w:rsid w:val="00287789"/>
    <w:rsid w:val="00292348"/>
    <w:rsid w:val="00293BA0"/>
    <w:rsid w:val="002948AE"/>
    <w:rsid w:val="00294FAB"/>
    <w:rsid w:val="0029787D"/>
    <w:rsid w:val="002A3696"/>
    <w:rsid w:val="002A59D0"/>
    <w:rsid w:val="002A5D93"/>
    <w:rsid w:val="002A708B"/>
    <w:rsid w:val="002D5DF8"/>
    <w:rsid w:val="002D65CB"/>
    <w:rsid w:val="002E1461"/>
    <w:rsid w:val="002E159B"/>
    <w:rsid w:val="002F1AD1"/>
    <w:rsid w:val="002F4C6D"/>
    <w:rsid w:val="003000A0"/>
    <w:rsid w:val="00303708"/>
    <w:rsid w:val="00305251"/>
    <w:rsid w:val="003154ED"/>
    <w:rsid w:val="00331D8F"/>
    <w:rsid w:val="0033497A"/>
    <w:rsid w:val="00340882"/>
    <w:rsid w:val="003435F8"/>
    <w:rsid w:val="003577BA"/>
    <w:rsid w:val="00362392"/>
    <w:rsid w:val="0036380C"/>
    <w:rsid w:val="00364801"/>
    <w:rsid w:val="0038664A"/>
    <w:rsid w:val="0038756B"/>
    <w:rsid w:val="003A2EC4"/>
    <w:rsid w:val="003A6F09"/>
    <w:rsid w:val="003B4CBD"/>
    <w:rsid w:val="003B5AD6"/>
    <w:rsid w:val="003C3C59"/>
    <w:rsid w:val="003D1076"/>
    <w:rsid w:val="003D51A3"/>
    <w:rsid w:val="003D5A26"/>
    <w:rsid w:val="003F18E1"/>
    <w:rsid w:val="00400DC5"/>
    <w:rsid w:val="00402595"/>
    <w:rsid w:val="00405FB7"/>
    <w:rsid w:val="0040627B"/>
    <w:rsid w:val="004130C2"/>
    <w:rsid w:val="00420CFA"/>
    <w:rsid w:val="004215F7"/>
    <w:rsid w:val="004248D7"/>
    <w:rsid w:val="00424C57"/>
    <w:rsid w:val="00436728"/>
    <w:rsid w:val="00447E23"/>
    <w:rsid w:val="00453519"/>
    <w:rsid w:val="00456B34"/>
    <w:rsid w:val="00461634"/>
    <w:rsid w:val="00471CC8"/>
    <w:rsid w:val="00480A9F"/>
    <w:rsid w:val="004810CC"/>
    <w:rsid w:val="00485302"/>
    <w:rsid w:val="004A2363"/>
    <w:rsid w:val="004B2A5F"/>
    <w:rsid w:val="004B6E8E"/>
    <w:rsid w:val="004C62CF"/>
    <w:rsid w:val="004C7879"/>
    <w:rsid w:val="004C7F63"/>
    <w:rsid w:val="004E02D2"/>
    <w:rsid w:val="004E13E0"/>
    <w:rsid w:val="004E6320"/>
    <w:rsid w:val="004F429A"/>
    <w:rsid w:val="005122F6"/>
    <w:rsid w:val="00512800"/>
    <w:rsid w:val="00512AC6"/>
    <w:rsid w:val="00524B3C"/>
    <w:rsid w:val="00541B47"/>
    <w:rsid w:val="00545B58"/>
    <w:rsid w:val="00551382"/>
    <w:rsid w:val="00554087"/>
    <w:rsid w:val="00554362"/>
    <w:rsid w:val="0056343E"/>
    <w:rsid w:val="00565286"/>
    <w:rsid w:val="005868C4"/>
    <w:rsid w:val="00595772"/>
    <w:rsid w:val="005C3B59"/>
    <w:rsid w:val="005C555E"/>
    <w:rsid w:val="005D1ED4"/>
    <w:rsid w:val="005D53EE"/>
    <w:rsid w:val="005E23E6"/>
    <w:rsid w:val="005E40E0"/>
    <w:rsid w:val="005E4F6F"/>
    <w:rsid w:val="0060002E"/>
    <w:rsid w:val="006123AB"/>
    <w:rsid w:val="0061549F"/>
    <w:rsid w:val="00620A29"/>
    <w:rsid w:val="0065304B"/>
    <w:rsid w:val="006721D8"/>
    <w:rsid w:val="006738FE"/>
    <w:rsid w:val="0067721E"/>
    <w:rsid w:val="00681231"/>
    <w:rsid w:val="00682079"/>
    <w:rsid w:val="00691A77"/>
    <w:rsid w:val="00692A3E"/>
    <w:rsid w:val="00695C58"/>
    <w:rsid w:val="00695D94"/>
    <w:rsid w:val="006B4C9F"/>
    <w:rsid w:val="006E78FC"/>
    <w:rsid w:val="006F24F4"/>
    <w:rsid w:val="00710E29"/>
    <w:rsid w:val="007124CB"/>
    <w:rsid w:val="00713C64"/>
    <w:rsid w:val="00713E4B"/>
    <w:rsid w:val="0071481E"/>
    <w:rsid w:val="00733B7C"/>
    <w:rsid w:val="00741183"/>
    <w:rsid w:val="00744B83"/>
    <w:rsid w:val="007473DF"/>
    <w:rsid w:val="00750A51"/>
    <w:rsid w:val="00754C5B"/>
    <w:rsid w:val="00792764"/>
    <w:rsid w:val="007A1BE3"/>
    <w:rsid w:val="007A54C6"/>
    <w:rsid w:val="007A5673"/>
    <w:rsid w:val="007B23E2"/>
    <w:rsid w:val="007B327B"/>
    <w:rsid w:val="007B36DC"/>
    <w:rsid w:val="007C6174"/>
    <w:rsid w:val="007D1118"/>
    <w:rsid w:val="007D5EC3"/>
    <w:rsid w:val="007E00F4"/>
    <w:rsid w:val="007E282B"/>
    <w:rsid w:val="007E68E1"/>
    <w:rsid w:val="007F4C62"/>
    <w:rsid w:val="00811319"/>
    <w:rsid w:val="00813F14"/>
    <w:rsid w:val="008143DC"/>
    <w:rsid w:val="0081476D"/>
    <w:rsid w:val="0081692D"/>
    <w:rsid w:val="00820422"/>
    <w:rsid w:val="00823813"/>
    <w:rsid w:val="0082773A"/>
    <w:rsid w:val="00833A73"/>
    <w:rsid w:val="00835341"/>
    <w:rsid w:val="00836C65"/>
    <w:rsid w:val="00845813"/>
    <w:rsid w:val="0084592F"/>
    <w:rsid w:val="008606A3"/>
    <w:rsid w:val="008636F9"/>
    <w:rsid w:val="0087194F"/>
    <w:rsid w:val="0089069A"/>
    <w:rsid w:val="008906E6"/>
    <w:rsid w:val="00893362"/>
    <w:rsid w:val="00896DA5"/>
    <w:rsid w:val="008A191E"/>
    <w:rsid w:val="008A1A74"/>
    <w:rsid w:val="008B08AD"/>
    <w:rsid w:val="008B2EB9"/>
    <w:rsid w:val="008C0D07"/>
    <w:rsid w:val="008C4C62"/>
    <w:rsid w:val="008D6741"/>
    <w:rsid w:val="008D69F7"/>
    <w:rsid w:val="008F1897"/>
    <w:rsid w:val="00906FC5"/>
    <w:rsid w:val="00936416"/>
    <w:rsid w:val="009439A7"/>
    <w:rsid w:val="00946E67"/>
    <w:rsid w:val="00975523"/>
    <w:rsid w:val="00981B6B"/>
    <w:rsid w:val="00987DF7"/>
    <w:rsid w:val="0099671D"/>
    <w:rsid w:val="009D33D1"/>
    <w:rsid w:val="009F4EA2"/>
    <w:rsid w:val="00A118A1"/>
    <w:rsid w:val="00A202CD"/>
    <w:rsid w:val="00A24A34"/>
    <w:rsid w:val="00A42CA7"/>
    <w:rsid w:val="00A52BBD"/>
    <w:rsid w:val="00A5553B"/>
    <w:rsid w:val="00A555C6"/>
    <w:rsid w:val="00A557FF"/>
    <w:rsid w:val="00A66301"/>
    <w:rsid w:val="00A71913"/>
    <w:rsid w:val="00A72EAB"/>
    <w:rsid w:val="00A76056"/>
    <w:rsid w:val="00A918D3"/>
    <w:rsid w:val="00AB4E29"/>
    <w:rsid w:val="00AB5A73"/>
    <w:rsid w:val="00AE514F"/>
    <w:rsid w:val="00B06490"/>
    <w:rsid w:val="00B06B0A"/>
    <w:rsid w:val="00B12639"/>
    <w:rsid w:val="00B15B6C"/>
    <w:rsid w:val="00B21151"/>
    <w:rsid w:val="00B25114"/>
    <w:rsid w:val="00B35FB1"/>
    <w:rsid w:val="00B36CDD"/>
    <w:rsid w:val="00B42068"/>
    <w:rsid w:val="00B43C90"/>
    <w:rsid w:val="00B51A58"/>
    <w:rsid w:val="00B577E5"/>
    <w:rsid w:val="00B62758"/>
    <w:rsid w:val="00B72A04"/>
    <w:rsid w:val="00B9265B"/>
    <w:rsid w:val="00B92E7A"/>
    <w:rsid w:val="00BA3159"/>
    <w:rsid w:val="00BA3965"/>
    <w:rsid w:val="00BA4057"/>
    <w:rsid w:val="00BA4F86"/>
    <w:rsid w:val="00BA6093"/>
    <w:rsid w:val="00BB55B3"/>
    <w:rsid w:val="00BC00C9"/>
    <w:rsid w:val="00BC0534"/>
    <w:rsid w:val="00BC059A"/>
    <w:rsid w:val="00BE2D2D"/>
    <w:rsid w:val="00BF1921"/>
    <w:rsid w:val="00BF3634"/>
    <w:rsid w:val="00C07F07"/>
    <w:rsid w:val="00C120FD"/>
    <w:rsid w:val="00C165BB"/>
    <w:rsid w:val="00C17FF2"/>
    <w:rsid w:val="00C2470B"/>
    <w:rsid w:val="00C24EF1"/>
    <w:rsid w:val="00C32A7D"/>
    <w:rsid w:val="00C43C91"/>
    <w:rsid w:val="00C463B8"/>
    <w:rsid w:val="00C47937"/>
    <w:rsid w:val="00C529CF"/>
    <w:rsid w:val="00C529DD"/>
    <w:rsid w:val="00C702DE"/>
    <w:rsid w:val="00C76095"/>
    <w:rsid w:val="00C76223"/>
    <w:rsid w:val="00C8790C"/>
    <w:rsid w:val="00C9095E"/>
    <w:rsid w:val="00C93AC2"/>
    <w:rsid w:val="00C95BEC"/>
    <w:rsid w:val="00C9778B"/>
    <w:rsid w:val="00CB1D96"/>
    <w:rsid w:val="00CB2CE2"/>
    <w:rsid w:val="00CB68F3"/>
    <w:rsid w:val="00CC2DA4"/>
    <w:rsid w:val="00CC6468"/>
    <w:rsid w:val="00CE1C44"/>
    <w:rsid w:val="00D01333"/>
    <w:rsid w:val="00D034AB"/>
    <w:rsid w:val="00D12942"/>
    <w:rsid w:val="00D21F01"/>
    <w:rsid w:val="00D2439A"/>
    <w:rsid w:val="00D26813"/>
    <w:rsid w:val="00D276F2"/>
    <w:rsid w:val="00D74E5D"/>
    <w:rsid w:val="00D85908"/>
    <w:rsid w:val="00D959E8"/>
    <w:rsid w:val="00DA1FE7"/>
    <w:rsid w:val="00DB24A7"/>
    <w:rsid w:val="00DB3543"/>
    <w:rsid w:val="00DB41F7"/>
    <w:rsid w:val="00DC7F2F"/>
    <w:rsid w:val="00DD3CA5"/>
    <w:rsid w:val="00DE0DC4"/>
    <w:rsid w:val="00DE5986"/>
    <w:rsid w:val="00DE62C2"/>
    <w:rsid w:val="00DF20BE"/>
    <w:rsid w:val="00DF2554"/>
    <w:rsid w:val="00E02B61"/>
    <w:rsid w:val="00E13460"/>
    <w:rsid w:val="00E226D1"/>
    <w:rsid w:val="00E30286"/>
    <w:rsid w:val="00E334E2"/>
    <w:rsid w:val="00E356CF"/>
    <w:rsid w:val="00E44015"/>
    <w:rsid w:val="00E440C2"/>
    <w:rsid w:val="00E516CD"/>
    <w:rsid w:val="00E53A88"/>
    <w:rsid w:val="00E60BDD"/>
    <w:rsid w:val="00E62180"/>
    <w:rsid w:val="00E64F74"/>
    <w:rsid w:val="00E65110"/>
    <w:rsid w:val="00E70248"/>
    <w:rsid w:val="00E70D8C"/>
    <w:rsid w:val="00E72245"/>
    <w:rsid w:val="00E735D8"/>
    <w:rsid w:val="00E757DC"/>
    <w:rsid w:val="00E7746F"/>
    <w:rsid w:val="00E87133"/>
    <w:rsid w:val="00E9012D"/>
    <w:rsid w:val="00EA5C22"/>
    <w:rsid w:val="00EB0349"/>
    <w:rsid w:val="00EB554A"/>
    <w:rsid w:val="00EC5B86"/>
    <w:rsid w:val="00EC5CE7"/>
    <w:rsid w:val="00ED1A05"/>
    <w:rsid w:val="00ED25FD"/>
    <w:rsid w:val="00ED3082"/>
    <w:rsid w:val="00ED49AA"/>
    <w:rsid w:val="00ED7CD7"/>
    <w:rsid w:val="00EE2D16"/>
    <w:rsid w:val="00F02668"/>
    <w:rsid w:val="00F044C9"/>
    <w:rsid w:val="00F354E1"/>
    <w:rsid w:val="00F404EF"/>
    <w:rsid w:val="00F471DD"/>
    <w:rsid w:val="00F50E20"/>
    <w:rsid w:val="00F67ACA"/>
    <w:rsid w:val="00F90BF8"/>
    <w:rsid w:val="00F9256D"/>
    <w:rsid w:val="00F935A7"/>
    <w:rsid w:val="00F95CAF"/>
    <w:rsid w:val="00F9769B"/>
    <w:rsid w:val="00FC3B5C"/>
    <w:rsid w:val="00FD5FD9"/>
    <w:rsid w:val="00FD6B38"/>
    <w:rsid w:val="00FE12AF"/>
    <w:rsid w:val="00FF0A90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76E75F"/>
  <w15:docId w15:val="{8BCD7510-E343-439E-8F42-CC88CA11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B58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B58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 w:line="344" w:lineRule="exact"/>
      <w:ind w:left="1" w:right="1"/>
      <w:jc w:val="center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20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07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820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079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45B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45B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Bullet">
    <w:name w:val="List Bullet"/>
    <w:basedOn w:val="Normal"/>
    <w:uiPriority w:val="99"/>
    <w:unhideWhenUsed/>
    <w:rsid w:val="00545B58"/>
    <w:pPr>
      <w:widowControl/>
      <w:numPr>
        <w:numId w:val="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</dc:creator>
  <cp:keywords/>
  <dc:description/>
  <cp:lastModifiedBy>Nicole Nixon</cp:lastModifiedBy>
  <cp:revision>6</cp:revision>
  <dcterms:created xsi:type="dcterms:W3CDTF">2026-09-22T16:14:00Z</dcterms:created>
  <dcterms:modified xsi:type="dcterms:W3CDTF">2026-09-22T16:17:00Z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2025-06-04T00:00:00Z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b2db1429-2d7c-4d6e-a137-4571821b41a3</vt:lpwstr>
  </property>
</Properties>
</file>